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CE61" w14:textId="77777777" w:rsidR="0037488A" w:rsidRPr="00D4186F" w:rsidRDefault="00D233F0" w:rsidP="00D4186F">
      <w:pPr>
        <w:jc w:val="center"/>
        <w:rPr>
          <w:rFonts w:eastAsia="Times New Roman" w:cstheme="minorHAnsi"/>
          <w:b/>
          <w:sz w:val="28"/>
          <w:szCs w:val="28"/>
          <w:u w:val="single"/>
        </w:rPr>
      </w:pPr>
      <w:r w:rsidRPr="00D4186F">
        <w:rPr>
          <w:rFonts w:eastAsia="Times New Roman" w:cstheme="minorHAnsi"/>
          <w:b/>
          <w:sz w:val="28"/>
          <w:szCs w:val="28"/>
          <w:u w:val="single"/>
        </w:rPr>
        <w:t>Junior</w:t>
      </w:r>
      <w:r w:rsidR="0037488A" w:rsidRPr="00D4186F">
        <w:rPr>
          <w:rFonts w:eastAsia="Times New Roman" w:cstheme="minorHAnsi"/>
          <w:b/>
          <w:sz w:val="28"/>
          <w:szCs w:val="28"/>
          <w:u w:val="single"/>
        </w:rPr>
        <w:t xml:space="preserve"> Underwriter Program</w:t>
      </w:r>
    </w:p>
    <w:p w14:paraId="087C376F" w14:textId="77777777" w:rsidR="00524378" w:rsidRDefault="0037488A" w:rsidP="00D233F0">
      <w:pPr>
        <w:rPr>
          <w:rFonts w:ascii="Calibri" w:hAnsi="Calibri" w:cs="Calibri"/>
          <w:sz w:val="20"/>
          <w:szCs w:val="20"/>
        </w:rPr>
      </w:pPr>
      <w:r w:rsidRPr="0037488A">
        <w:rPr>
          <w:rFonts w:ascii="Calibri" w:hAnsi="Calibri"/>
        </w:rPr>
        <w:t>Essen</w:t>
      </w:r>
      <w:r w:rsidR="00D233F0">
        <w:rPr>
          <w:rFonts w:ascii="Calibri" w:hAnsi="Calibri"/>
        </w:rPr>
        <w:t>t is excited to offer a</w:t>
      </w:r>
      <w:r w:rsidR="00F1081A">
        <w:rPr>
          <w:rFonts w:ascii="Calibri" w:hAnsi="Calibri"/>
        </w:rPr>
        <w:t>n entry level</w:t>
      </w:r>
      <w:r w:rsidR="00D233F0">
        <w:rPr>
          <w:rFonts w:ascii="Calibri" w:hAnsi="Calibri"/>
        </w:rPr>
        <w:t xml:space="preserve"> Junior</w:t>
      </w:r>
      <w:r w:rsidRPr="0037488A">
        <w:rPr>
          <w:rFonts w:ascii="Calibri" w:hAnsi="Calibri"/>
        </w:rPr>
        <w:t xml:space="preserve"> Underwriter opportunity which is </w:t>
      </w:r>
      <w:r w:rsidR="00D233F0" w:rsidRPr="005A3710">
        <w:rPr>
          <w:rFonts w:ascii="Calibri" w:hAnsi="Calibri" w:cs="Calibri"/>
          <w:sz w:val="20"/>
          <w:szCs w:val="20"/>
        </w:rPr>
        <w:t>designed to educate and provide</w:t>
      </w:r>
      <w:r w:rsidR="00D233F0">
        <w:rPr>
          <w:rFonts w:ascii="Calibri" w:hAnsi="Calibri" w:cs="Calibri"/>
          <w:sz w:val="20"/>
          <w:szCs w:val="20"/>
        </w:rPr>
        <w:t xml:space="preserve"> the employee</w:t>
      </w:r>
      <w:r w:rsidR="00D233F0" w:rsidRPr="005A3710">
        <w:rPr>
          <w:rFonts w:ascii="Calibri" w:hAnsi="Calibri" w:cs="Calibri"/>
          <w:sz w:val="20"/>
          <w:szCs w:val="20"/>
        </w:rPr>
        <w:t xml:space="preserve"> with a solid foundation of financing and underwriting principals in the mortgage</w:t>
      </w:r>
      <w:r w:rsidR="00D233F0">
        <w:rPr>
          <w:rFonts w:ascii="Calibri" w:hAnsi="Calibri" w:cs="Calibri"/>
          <w:sz w:val="20"/>
          <w:szCs w:val="20"/>
        </w:rPr>
        <w:t xml:space="preserve"> insurance </w:t>
      </w:r>
      <w:r w:rsidR="00D233F0" w:rsidRPr="005A3710">
        <w:rPr>
          <w:rFonts w:ascii="Calibri" w:hAnsi="Calibri" w:cs="Calibri"/>
          <w:sz w:val="20"/>
          <w:szCs w:val="20"/>
        </w:rPr>
        <w:t>industry</w:t>
      </w:r>
      <w:r w:rsidR="00D233F0">
        <w:rPr>
          <w:rFonts w:ascii="Calibri" w:hAnsi="Calibri" w:cs="Calibri"/>
          <w:sz w:val="20"/>
          <w:szCs w:val="20"/>
        </w:rPr>
        <w:t>.</w:t>
      </w:r>
      <w:r w:rsidR="00D233F0" w:rsidRPr="005A3710">
        <w:rPr>
          <w:rFonts w:ascii="Calibri" w:hAnsi="Calibri" w:cs="Calibri"/>
          <w:sz w:val="20"/>
          <w:szCs w:val="20"/>
        </w:rPr>
        <w:t xml:space="preserve"> </w:t>
      </w:r>
    </w:p>
    <w:p w14:paraId="206748C9" w14:textId="77777777" w:rsidR="00E3335B" w:rsidRDefault="00D233F0" w:rsidP="00D233F0">
      <w:pPr>
        <w:rPr>
          <w:rFonts w:ascii="Calibri" w:hAnsi="Calibri" w:cs="Calibri"/>
          <w:sz w:val="20"/>
          <w:szCs w:val="20"/>
        </w:rPr>
      </w:pPr>
      <w:r w:rsidRPr="005A3710">
        <w:rPr>
          <w:rFonts w:ascii="Calibri" w:hAnsi="Calibri" w:cs="Calibri"/>
          <w:sz w:val="20"/>
          <w:szCs w:val="20"/>
        </w:rPr>
        <w:t xml:space="preserve">Employees will participate in a 10-week training Program </w:t>
      </w:r>
      <w:r w:rsidRPr="005A3710">
        <w:rPr>
          <w:rFonts w:ascii="Calibri" w:hAnsi="Calibri" w:cs="Calibri"/>
          <w:color w:val="000000"/>
          <w:sz w:val="20"/>
          <w:szCs w:val="20"/>
        </w:rPr>
        <w:t>where they will learn critical aspects of mortgage loan underwriting including but not limited to</w:t>
      </w:r>
      <w:r>
        <w:rPr>
          <w:rFonts w:ascii="Calibri" w:hAnsi="Calibri" w:cs="Calibri"/>
          <w:color w:val="000000"/>
          <w:sz w:val="20"/>
          <w:szCs w:val="20"/>
        </w:rPr>
        <w:t xml:space="preserve">: </w:t>
      </w:r>
      <w:r w:rsidRPr="005A3710">
        <w:rPr>
          <w:rFonts w:ascii="Calibri" w:hAnsi="Calibri" w:cs="Calibri"/>
          <w:color w:val="000000"/>
          <w:sz w:val="20"/>
          <w:szCs w:val="20"/>
        </w:rPr>
        <w:t>standard loan file documentation, credit analysis, calculation of income and assets, appraisal analysis and other related loan file documentation.</w:t>
      </w:r>
      <w:r w:rsidRPr="005A3710">
        <w:rPr>
          <w:rFonts w:ascii="Calibri" w:hAnsi="Calibri" w:cs="Calibri"/>
          <w:sz w:val="20"/>
          <w:szCs w:val="20"/>
        </w:rPr>
        <w:t xml:space="preserve"> </w:t>
      </w:r>
    </w:p>
    <w:p w14:paraId="356007FC" w14:textId="2138CFD4" w:rsidR="00D233F0" w:rsidRDefault="00D233F0" w:rsidP="00D233F0">
      <w:pPr>
        <w:rPr>
          <w:rFonts w:ascii="Calibri" w:hAnsi="Calibri" w:cs="Calibri"/>
          <w:sz w:val="20"/>
          <w:szCs w:val="20"/>
        </w:rPr>
      </w:pPr>
      <w:r w:rsidRPr="005A3710">
        <w:rPr>
          <w:rFonts w:ascii="Calibri" w:hAnsi="Calibri" w:cs="Calibri"/>
          <w:sz w:val="20"/>
          <w:szCs w:val="20"/>
        </w:rPr>
        <w:t xml:space="preserve">Upon successful completion of the training program, employees will shadow experienced </w:t>
      </w:r>
      <w:r w:rsidR="00E3335B" w:rsidRPr="005A3710">
        <w:rPr>
          <w:rFonts w:ascii="Calibri" w:hAnsi="Calibri" w:cs="Calibri"/>
          <w:sz w:val="20"/>
          <w:szCs w:val="20"/>
        </w:rPr>
        <w:t xml:space="preserve">Underwriters </w:t>
      </w:r>
      <w:r w:rsidR="00E3335B">
        <w:rPr>
          <w:rFonts w:ascii="Calibri" w:hAnsi="Calibri" w:cs="Calibri"/>
          <w:sz w:val="20"/>
          <w:szCs w:val="20"/>
        </w:rPr>
        <w:t>and</w:t>
      </w:r>
      <w:r w:rsidRPr="005A3710">
        <w:rPr>
          <w:rFonts w:ascii="Calibri" w:hAnsi="Calibri" w:cs="Calibri"/>
          <w:sz w:val="20"/>
          <w:szCs w:val="20"/>
        </w:rPr>
        <w:t xml:space="preserve"> be assigned to underwrite low-to-medium complex loans according to established production and quality metrics</w:t>
      </w:r>
      <w:r>
        <w:rPr>
          <w:rFonts w:ascii="Calibri" w:hAnsi="Calibri" w:cs="Calibri"/>
          <w:sz w:val="20"/>
          <w:szCs w:val="20"/>
        </w:rPr>
        <w:t>.</w:t>
      </w:r>
    </w:p>
    <w:p w14:paraId="1B89AB32" w14:textId="37175762" w:rsidR="008F5FD7" w:rsidRPr="005A3710" w:rsidRDefault="008F5FD7" w:rsidP="00D233F0">
      <w:pPr>
        <w:rPr>
          <w:rFonts w:ascii="Calibri" w:hAnsi="Calibri" w:cs="Calibri"/>
        </w:rPr>
      </w:pPr>
      <w:r>
        <w:rPr>
          <w:rFonts w:ascii="Calibri" w:hAnsi="Calibri" w:cs="Calibri"/>
        </w:rPr>
        <w:t>C</w:t>
      </w:r>
      <w:r w:rsidRPr="008F5FD7">
        <w:rPr>
          <w:rFonts w:ascii="Calibri" w:hAnsi="Calibri" w:cs="Calibri"/>
        </w:rPr>
        <w:t>andidates apply to </w:t>
      </w:r>
      <w:hyperlink r:id="rId7" w:tgtFrame="_blank" w:history="1">
        <w:r w:rsidRPr="008F5FD7">
          <w:rPr>
            <w:rStyle w:val="Hyperlink"/>
            <w:rFonts w:ascii="Calibri" w:hAnsi="Calibri" w:cs="Calibri"/>
          </w:rPr>
          <w:t>HR@essent.us</w:t>
        </w:r>
      </w:hyperlink>
    </w:p>
    <w:p w14:paraId="401F1488" w14:textId="77777777" w:rsidR="0037488A" w:rsidRDefault="0037488A" w:rsidP="00D233F0">
      <w:pPr>
        <w:spacing w:line="240" w:lineRule="auto"/>
        <w:rPr>
          <w:rFonts w:eastAsia="Times New Roman" w:cstheme="minorHAnsi"/>
          <w:b/>
        </w:rPr>
      </w:pPr>
      <w:r w:rsidRPr="0037488A">
        <w:rPr>
          <w:rFonts w:eastAsia="Times New Roman" w:cstheme="minorHAnsi"/>
          <w:b/>
        </w:rPr>
        <w:t>Primary Responsibilities:</w:t>
      </w:r>
    </w:p>
    <w:p w14:paraId="036371E9" w14:textId="77777777" w:rsidR="00E3335B" w:rsidRPr="00524378" w:rsidRDefault="00E3335B" w:rsidP="00E3335B">
      <w:pPr>
        <w:pStyle w:val="ListParagraph"/>
        <w:numPr>
          <w:ilvl w:val="0"/>
          <w:numId w:val="24"/>
        </w:numPr>
        <w:spacing w:line="240" w:lineRule="auto"/>
        <w:rPr>
          <w:rFonts w:ascii="Calibri" w:hAnsi="Calibri" w:cs="Calibri"/>
          <w:sz w:val="20"/>
          <w:szCs w:val="20"/>
        </w:rPr>
      </w:pPr>
      <w:r w:rsidRPr="00524378">
        <w:rPr>
          <w:rFonts w:ascii="Calibri" w:hAnsi="Calibri" w:cs="Calibri"/>
          <w:sz w:val="20"/>
          <w:szCs w:val="20"/>
        </w:rPr>
        <w:t>Underwrite mortgage insurance application files for acceptable risk based on published guidelines. Support Underwriting Department by clearing conditions and effectively responding to underwriting questions.</w:t>
      </w:r>
    </w:p>
    <w:p w14:paraId="1915BC95" w14:textId="77777777" w:rsidR="00E3335B" w:rsidRPr="00524378" w:rsidRDefault="00E3335B" w:rsidP="00F462A0">
      <w:pPr>
        <w:pStyle w:val="ListParagraph"/>
        <w:numPr>
          <w:ilvl w:val="0"/>
          <w:numId w:val="24"/>
        </w:numPr>
        <w:spacing w:after="0" w:line="240" w:lineRule="auto"/>
        <w:rPr>
          <w:rFonts w:ascii="Calibri" w:hAnsi="Calibri" w:cs="Calibri"/>
          <w:sz w:val="20"/>
          <w:szCs w:val="20"/>
        </w:rPr>
      </w:pPr>
      <w:r w:rsidRPr="00524378">
        <w:rPr>
          <w:rFonts w:ascii="Calibri" w:hAnsi="Calibri" w:cs="Calibri"/>
          <w:sz w:val="20"/>
          <w:szCs w:val="20"/>
        </w:rPr>
        <w:t>Review and analyze credit and collateral documents to ensure compliance with lender, GSE and Essent guidelines in order to provide timely decisions to lenders.</w:t>
      </w:r>
    </w:p>
    <w:p w14:paraId="71F057CC" w14:textId="77777777" w:rsidR="00E3335B" w:rsidRPr="00524378" w:rsidRDefault="00E3335B" w:rsidP="00E3335B">
      <w:pPr>
        <w:pStyle w:val="ListParagraph"/>
        <w:numPr>
          <w:ilvl w:val="0"/>
          <w:numId w:val="24"/>
        </w:numPr>
        <w:spacing w:line="240" w:lineRule="auto"/>
        <w:rPr>
          <w:rFonts w:ascii="Calibri" w:hAnsi="Calibri" w:cs="Calibri"/>
          <w:sz w:val="20"/>
          <w:szCs w:val="20"/>
        </w:rPr>
      </w:pPr>
      <w:r w:rsidRPr="00524378">
        <w:rPr>
          <w:rFonts w:ascii="Calibri" w:hAnsi="Calibri" w:cs="Calibri"/>
          <w:sz w:val="20"/>
          <w:szCs w:val="20"/>
        </w:rPr>
        <w:t>Achieve all underwriting quality, productivity and service level goals. Comply with all established policies and procedures.</w:t>
      </w:r>
    </w:p>
    <w:p w14:paraId="2C652BBD" w14:textId="77777777" w:rsidR="00E3335B" w:rsidRPr="00524378" w:rsidRDefault="00E3335B" w:rsidP="00E3335B">
      <w:pPr>
        <w:pStyle w:val="ListParagraph"/>
        <w:numPr>
          <w:ilvl w:val="0"/>
          <w:numId w:val="24"/>
        </w:numPr>
        <w:spacing w:line="240" w:lineRule="auto"/>
        <w:rPr>
          <w:rFonts w:ascii="Calibri" w:hAnsi="Calibri" w:cs="Calibri"/>
          <w:sz w:val="20"/>
          <w:szCs w:val="20"/>
        </w:rPr>
      </w:pPr>
      <w:r w:rsidRPr="00524378">
        <w:rPr>
          <w:rFonts w:ascii="Calibri" w:hAnsi="Calibri" w:cs="Calibri"/>
          <w:sz w:val="20"/>
          <w:szCs w:val="20"/>
        </w:rPr>
        <w:t>Work closely with Lenders and the Essent’s Business Development Team for guidelines and process clarification.</w:t>
      </w:r>
    </w:p>
    <w:p w14:paraId="404BCA9A" w14:textId="77777777" w:rsidR="00E3335B" w:rsidRPr="00524378" w:rsidRDefault="00E3335B" w:rsidP="00E3335B">
      <w:pPr>
        <w:pStyle w:val="ListParagraph"/>
        <w:numPr>
          <w:ilvl w:val="0"/>
          <w:numId w:val="24"/>
        </w:numPr>
        <w:spacing w:line="240" w:lineRule="auto"/>
        <w:rPr>
          <w:rFonts w:ascii="Calibri" w:hAnsi="Calibri" w:cs="Calibri"/>
          <w:sz w:val="20"/>
          <w:szCs w:val="20"/>
        </w:rPr>
      </w:pPr>
      <w:r w:rsidRPr="00524378">
        <w:rPr>
          <w:rFonts w:ascii="Calibri" w:hAnsi="Calibri" w:cs="Calibri"/>
          <w:sz w:val="20"/>
          <w:szCs w:val="20"/>
        </w:rPr>
        <w:t>Provide exceptional customer service to all internal and external customers. Demonstrate effective communication skills to maintain positive relationship with Essent lenders, employees and departments.</w:t>
      </w:r>
    </w:p>
    <w:p w14:paraId="36A840BA" w14:textId="77777777" w:rsidR="00E3335B" w:rsidRPr="00524378" w:rsidRDefault="00E3335B" w:rsidP="00E3335B">
      <w:pPr>
        <w:pStyle w:val="ListParagraph"/>
        <w:numPr>
          <w:ilvl w:val="0"/>
          <w:numId w:val="24"/>
        </w:numPr>
        <w:spacing w:line="240" w:lineRule="auto"/>
        <w:rPr>
          <w:rFonts w:ascii="Calibri" w:hAnsi="Calibri" w:cs="Calibri"/>
          <w:sz w:val="20"/>
          <w:szCs w:val="20"/>
        </w:rPr>
      </w:pPr>
      <w:r w:rsidRPr="00524378">
        <w:rPr>
          <w:rFonts w:ascii="Calibri" w:hAnsi="Calibri" w:cs="Calibri"/>
          <w:sz w:val="20"/>
          <w:szCs w:val="20"/>
        </w:rPr>
        <w:t>Participate in training, staff meetings and other duties as assigned by management.</w:t>
      </w:r>
    </w:p>
    <w:p w14:paraId="6FC7DDAF" w14:textId="77777777" w:rsidR="0037488A" w:rsidRPr="0037488A" w:rsidRDefault="0037488A" w:rsidP="0037488A">
      <w:pPr>
        <w:shd w:val="clear" w:color="auto" w:fill="FFFFFF"/>
        <w:spacing w:after="150"/>
        <w:rPr>
          <w:rFonts w:eastAsia="Times New Roman" w:cstheme="minorHAnsi"/>
          <w:b/>
        </w:rPr>
      </w:pPr>
      <w:r w:rsidRPr="0037488A">
        <w:rPr>
          <w:rFonts w:eastAsia="Times New Roman" w:cstheme="minorHAnsi"/>
          <w:b/>
        </w:rPr>
        <w:t>Minimum Qualifications:</w:t>
      </w:r>
    </w:p>
    <w:p w14:paraId="619072AA" w14:textId="77777777" w:rsidR="00E3335B" w:rsidRPr="00531E4A" w:rsidRDefault="00E3335B" w:rsidP="00E3335B">
      <w:pPr>
        <w:pStyle w:val="ListParagraph"/>
        <w:numPr>
          <w:ilvl w:val="0"/>
          <w:numId w:val="26"/>
        </w:numPr>
        <w:spacing w:after="0" w:line="240" w:lineRule="auto"/>
        <w:rPr>
          <w:strike/>
          <w:sz w:val="20"/>
          <w:szCs w:val="20"/>
        </w:rPr>
      </w:pPr>
      <w:r>
        <w:rPr>
          <w:sz w:val="20"/>
          <w:szCs w:val="20"/>
        </w:rPr>
        <w:t>Bachelor’s degree in Risk Management or Data Analytics preferred.</w:t>
      </w:r>
    </w:p>
    <w:p w14:paraId="7D8BD9C4" w14:textId="77777777" w:rsidR="00E3335B" w:rsidRDefault="00E3335B" w:rsidP="00E3335B">
      <w:pPr>
        <w:pStyle w:val="ListParagraph"/>
        <w:numPr>
          <w:ilvl w:val="0"/>
          <w:numId w:val="26"/>
        </w:numPr>
        <w:spacing w:after="0" w:line="240" w:lineRule="auto"/>
        <w:rPr>
          <w:sz w:val="20"/>
          <w:szCs w:val="20"/>
        </w:rPr>
      </w:pPr>
      <w:r>
        <w:rPr>
          <w:sz w:val="20"/>
          <w:szCs w:val="20"/>
        </w:rPr>
        <w:t>A minimum of zero (0</w:t>
      </w:r>
      <w:r w:rsidRPr="00531E4A">
        <w:rPr>
          <w:sz w:val="20"/>
          <w:szCs w:val="20"/>
        </w:rPr>
        <w:t>) years of experience processing and/or underwriting mortgage loans</w:t>
      </w:r>
      <w:r>
        <w:rPr>
          <w:sz w:val="20"/>
          <w:szCs w:val="20"/>
        </w:rPr>
        <w:t>.</w:t>
      </w:r>
    </w:p>
    <w:p w14:paraId="792E37A0" w14:textId="77777777" w:rsidR="00E3335B" w:rsidRDefault="00E3335B" w:rsidP="00E3335B">
      <w:pPr>
        <w:tabs>
          <w:tab w:val="left" w:pos="0"/>
        </w:tabs>
        <w:rPr>
          <w:b/>
          <w:i/>
        </w:rPr>
      </w:pPr>
    </w:p>
    <w:p w14:paraId="7D18E60A" w14:textId="77777777" w:rsidR="00E3335B" w:rsidRPr="009614FE" w:rsidRDefault="00E3335B" w:rsidP="00E3335B">
      <w:pPr>
        <w:tabs>
          <w:tab w:val="left" w:pos="0"/>
        </w:tabs>
        <w:rPr>
          <w:sz w:val="20"/>
          <w:szCs w:val="20"/>
        </w:rPr>
      </w:pPr>
      <w:r>
        <w:rPr>
          <w:b/>
          <w:i/>
        </w:rPr>
        <w:t>K</w:t>
      </w:r>
      <w:r w:rsidRPr="008079A2">
        <w:rPr>
          <w:b/>
          <w:i/>
        </w:rPr>
        <w:t>nowledge, Skill and Ability Requirements</w:t>
      </w:r>
      <w:r w:rsidRPr="008079A2">
        <w:rPr>
          <w:i/>
          <w:sz w:val="16"/>
          <w:szCs w:val="18"/>
        </w:rPr>
        <w:t xml:space="preserve">: </w:t>
      </w:r>
    </w:p>
    <w:p w14:paraId="3F3E03A5" w14:textId="77777777" w:rsidR="00E3335B" w:rsidRPr="00531E4A" w:rsidRDefault="00E3335B" w:rsidP="00E3335B">
      <w:pPr>
        <w:pStyle w:val="ListParagraph"/>
        <w:numPr>
          <w:ilvl w:val="0"/>
          <w:numId w:val="25"/>
        </w:numPr>
        <w:spacing w:after="0" w:line="240" w:lineRule="auto"/>
        <w:rPr>
          <w:sz w:val="20"/>
          <w:szCs w:val="20"/>
        </w:rPr>
      </w:pPr>
      <w:r w:rsidRPr="00C87186">
        <w:rPr>
          <w:sz w:val="20"/>
          <w:szCs w:val="20"/>
        </w:rPr>
        <w:t>Superior interpersonal and customer service skills; capable of presenting difficult responses/findings in a positive manner while preserving client relationships and/or identify and escalate to appropriate manager as warranted</w:t>
      </w:r>
      <w:r>
        <w:rPr>
          <w:sz w:val="20"/>
          <w:szCs w:val="20"/>
        </w:rPr>
        <w:t>.</w:t>
      </w:r>
    </w:p>
    <w:p w14:paraId="491EAE14" w14:textId="77777777" w:rsidR="00E3335B" w:rsidRPr="003904D5" w:rsidRDefault="00E3335B" w:rsidP="00E3335B">
      <w:pPr>
        <w:pStyle w:val="ListParagraph"/>
        <w:numPr>
          <w:ilvl w:val="0"/>
          <w:numId w:val="25"/>
        </w:numPr>
        <w:spacing w:after="0" w:line="240" w:lineRule="auto"/>
        <w:rPr>
          <w:sz w:val="20"/>
          <w:szCs w:val="20"/>
        </w:rPr>
      </w:pPr>
      <w:r w:rsidRPr="003904D5">
        <w:rPr>
          <w:sz w:val="20"/>
          <w:szCs w:val="20"/>
        </w:rPr>
        <w:t xml:space="preserve">Highly organized with excellent communication skills, both written and verbal. </w:t>
      </w:r>
    </w:p>
    <w:p w14:paraId="390906A3" w14:textId="77777777" w:rsidR="00E3335B" w:rsidRPr="00F71A1E" w:rsidRDefault="00E3335B" w:rsidP="00E3335B">
      <w:pPr>
        <w:pStyle w:val="ListParagraph"/>
        <w:numPr>
          <w:ilvl w:val="0"/>
          <w:numId w:val="25"/>
        </w:numPr>
        <w:spacing w:after="0" w:line="240" w:lineRule="auto"/>
        <w:rPr>
          <w:sz w:val="20"/>
          <w:szCs w:val="20"/>
        </w:rPr>
      </w:pPr>
      <w:r w:rsidRPr="00F71A1E">
        <w:rPr>
          <w:sz w:val="20"/>
          <w:szCs w:val="20"/>
        </w:rPr>
        <w:t>Ability to make timely decisions with specific information provided, identify root causes, and document decision-making process</w:t>
      </w:r>
      <w:r>
        <w:rPr>
          <w:sz w:val="20"/>
          <w:szCs w:val="20"/>
        </w:rPr>
        <w:t>.</w:t>
      </w:r>
    </w:p>
    <w:p w14:paraId="2A507F19" w14:textId="77777777" w:rsidR="00E3335B" w:rsidRPr="00E3335B" w:rsidRDefault="00E3335B" w:rsidP="00F46148">
      <w:pPr>
        <w:pStyle w:val="ListParagraph"/>
        <w:numPr>
          <w:ilvl w:val="0"/>
          <w:numId w:val="25"/>
        </w:numPr>
        <w:spacing w:after="0" w:line="240" w:lineRule="auto"/>
        <w:rPr>
          <w:sz w:val="20"/>
          <w:szCs w:val="20"/>
        </w:rPr>
      </w:pPr>
      <w:r w:rsidRPr="00E3335B">
        <w:rPr>
          <w:sz w:val="20"/>
          <w:szCs w:val="20"/>
        </w:rPr>
        <w:t>Experienced user of Microsoft Office suite, inclusive of Word, Excel, &amp; PowerPoint. Technologically savvy and comfortable learning new computer systems and software.</w:t>
      </w:r>
    </w:p>
    <w:p w14:paraId="6D289A6D" w14:textId="77777777" w:rsidR="00E3335B" w:rsidRPr="00531E4A" w:rsidRDefault="00E3335B" w:rsidP="00E3335B">
      <w:pPr>
        <w:pStyle w:val="ListParagraph"/>
        <w:numPr>
          <w:ilvl w:val="0"/>
          <w:numId w:val="25"/>
        </w:numPr>
        <w:spacing w:after="0" w:line="240" w:lineRule="auto"/>
        <w:rPr>
          <w:sz w:val="20"/>
          <w:szCs w:val="20"/>
        </w:rPr>
      </w:pPr>
      <w:r w:rsidRPr="00C87186">
        <w:rPr>
          <w:sz w:val="20"/>
          <w:szCs w:val="20"/>
        </w:rPr>
        <w:t>Ability to embrace and work effectively with technology and innovation</w:t>
      </w:r>
      <w:r>
        <w:rPr>
          <w:sz w:val="20"/>
          <w:szCs w:val="20"/>
        </w:rPr>
        <w:t>.</w:t>
      </w:r>
    </w:p>
    <w:p w14:paraId="49B93837" w14:textId="77777777" w:rsidR="00E3335B" w:rsidRDefault="00E3335B" w:rsidP="00E3335B">
      <w:pPr>
        <w:pStyle w:val="ListParagraph"/>
        <w:numPr>
          <w:ilvl w:val="0"/>
          <w:numId w:val="25"/>
        </w:numPr>
        <w:spacing w:after="0" w:line="240" w:lineRule="auto"/>
        <w:rPr>
          <w:rFonts w:eastAsia="Calibri"/>
          <w:sz w:val="20"/>
          <w:szCs w:val="20"/>
        </w:rPr>
      </w:pPr>
      <w:r w:rsidRPr="00C87186">
        <w:rPr>
          <w:rFonts w:eastAsia="Calibri"/>
          <w:sz w:val="20"/>
          <w:szCs w:val="20"/>
        </w:rPr>
        <w:t>Ability to manage specific work load, maintaining daily productivity goals while working towards the larger team or corporate goals</w:t>
      </w:r>
      <w:r>
        <w:rPr>
          <w:rFonts w:eastAsia="Calibri"/>
          <w:sz w:val="20"/>
          <w:szCs w:val="20"/>
        </w:rPr>
        <w:t>.</w:t>
      </w:r>
    </w:p>
    <w:p w14:paraId="61AE701E" w14:textId="77777777" w:rsidR="00E3335B" w:rsidRPr="00531E4A" w:rsidRDefault="00E3335B" w:rsidP="00E3335B">
      <w:pPr>
        <w:pStyle w:val="ListParagraph"/>
        <w:numPr>
          <w:ilvl w:val="0"/>
          <w:numId w:val="25"/>
        </w:numPr>
        <w:spacing w:after="0" w:line="240" w:lineRule="auto"/>
        <w:rPr>
          <w:rFonts w:eastAsia="Calibri"/>
          <w:sz w:val="20"/>
          <w:szCs w:val="20"/>
        </w:rPr>
      </w:pPr>
      <w:r>
        <w:rPr>
          <w:rFonts w:eastAsia="Calibri"/>
          <w:sz w:val="20"/>
          <w:szCs w:val="20"/>
        </w:rPr>
        <w:lastRenderedPageBreak/>
        <w:t xml:space="preserve"> Ability to stop/start and change tasks without a loss of productivity. </w:t>
      </w:r>
      <w:r w:rsidRPr="00C87186">
        <w:rPr>
          <w:rFonts w:eastAsia="Calibri"/>
          <w:sz w:val="20"/>
          <w:szCs w:val="20"/>
        </w:rPr>
        <w:t>Ability to work independently with limited supervision, and research information for answers as warranted</w:t>
      </w:r>
      <w:r>
        <w:rPr>
          <w:rFonts w:eastAsia="Calibri"/>
          <w:sz w:val="20"/>
          <w:szCs w:val="20"/>
        </w:rPr>
        <w:t>.</w:t>
      </w:r>
    </w:p>
    <w:p w14:paraId="7C101C71" w14:textId="77777777" w:rsidR="00E3335B" w:rsidRDefault="00E3335B" w:rsidP="00E3335B">
      <w:pPr>
        <w:pStyle w:val="ListParagraph"/>
        <w:numPr>
          <w:ilvl w:val="0"/>
          <w:numId w:val="25"/>
        </w:numPr>
        <w:tabs>
          <w:tab w:val="left" w:pos="90"/>
          <w:tab w:val="left" w:pos="360"/>
        </w:tabs>
        <w:spacing w:after="0" w:line="240" w:lineRule="auto"/>
        <w:rPr>
          <w:sz w:val="20"/>
          <w:szCs w:val="20"/>
        </w:rPr>
      </w:pPr>
      <w:r w:rsidRPr="00531E4A">
        <w:rPr>
          <w:sz w:val="20"/>
          <w:szCs w:val="20"/>
        </w:rPr>
        <w:t xml:space="preserve">   Strong collaboration and teamwork focus</w:t>
      </w:r>
      <w:r>
        <w:rPr>
          <w:sz w:val="20"/>
          <w:szCs w:val="20"/>
        </w:rPr>
        <w:t>,</w:t>
      </w:r>
      <w:r w:rsidRPr="00531E4A">
        <w:rPr>
          <w:sz w:val="20"/>
          <w:szCs w:val="20"/>
        </w:rPr>
        <w:t xml:space="preserve"> with ability </w:t>
      </w:r>
      <w:r>
        <w:rPr>
          <w:sz w:val="20"/>
          <w:szCs w:val="20"/>
        </w:rPr>
        <w:t xml:space="preserve">to </w:t>
      </w:r>
      <w:r w:rsidRPr="00531E4A">
        <w:rPr>
          <w:sz w:val="20"/>
          <w:szCs w:val="20"/>
        </w:rPr>
        <w:t>work productively as part of a team and as an individual contributor</w:t>
      </w:r>
    </w:p>
    <w:p w14:paraId="11200A53" w14:textId="77777777" w:rsidR="00E3335B" w:rsidRDefault="00E3335B" w:rsidP="00E3335B">
      <w:pPr>
        <w:numPr>
          <w:ilvl w:val="0"/>
          <w:numId w:val="25"/>
        </w:numPr>
        <w:tabs>
          <w:tab w:val="left" w:pos="0"/>
        </w:tabs>
        <w:spacing w:after="0" w:line="240" w:lineRule="auto"/>
        <w:rPr>
          <w:sz w:val="20"/>
          <w:szCs w:val="20"/>
        </w:rPr>
      </w:pPr>
      <w:r w:rsidRPr="00C145C6">
        <w:rPr>
          <w:sz w:val="20"/>
          <w:szCs w:val="20"/>
        </w:rPr>
        <w:t>Self-motivated and detail-oriented</w:t>
      </w:r>
      <w:r>
        <w:rPr>
          <w:sz w:val="20"/>
          <w:szCs w:val="20"/>
        </w:rPr>
        <w:t>.</w:t>
      </w:r>
    </w:p>
    <w:p w14:paraId="1538BB97" w14:textId="77777777" w:rsidR="00E3335B" w:rsidRDefault="00E3335B" w:rsidP="00E3335B">
      <w:pPr>
        <w:numPr>
          <w:ilvl w:val="0"/>
          <w:numId w:val="25"/>
        </w:numPr>
        <w:tabs>
          <w:tab w:val="left" w:pos="0"/>
        </w:tabs>
        <w:spacing w:after="0" w:line="240" w:lineRule="auto"/>
        <w:rPr>
          <w:sz w:val="20"/>
          <w:szCs w:val="20"/>
        </w:rPr>
      </w:pPr>
      <w:r>
        <w:rPr>
          <w:sz w:val="20"/>
          <w:szCs w:val="20"/>
        </w:rPr>
        <w:t>Ability to work overtime as required.</w:t>
      </w:r>
    </w:p>
    <w:p w14:paraId="3C81547E" w14:textId="77777777" w:rsidR="00E3335B" w:rsidRDefault="00E3335B" w:rsidP="00E3335B">
      <w:pPr>
        <w:pStyle w:val="ListParagraph"/>
        <w:tabs>
          <w:tab w:val="left" w:pos="90"/>
          <w:tab w:val="left" w:pos="360"/>
        </w:tabs>
        <w:ind w:left="0"/>
        <w:rPr>
          <w:b/>
          <w:i/>
          <w:color w:val="000000"/>
        </w:rPr>
      </w:pPr>
    </w:p>
    <w:p w14:paraId="489327EF" w14:textId="77777777" w:rsidR="00E3335B" w:rsidRPr="00984971" w:rsidRDefault="00E3335B" w:rsidP="00E3335B">
      <w:pPr>
        <w:pStyle w:val="NormalWeb"/>
        <w:rPr>
          <w:rFonts w:asciiTheme="minorHAnsi" w:hAnsiTheme="minorHAnsi" w:cstheme="minorHAnsi"/>
          <w:sz w:val="22"/>
          <w:szCs w:val="22"/>
        </w:rPr>
      </w:pPr>
      <w:r>
        <w:rPr>
          <w:rFonts w:asciiTheme="minorHAnsi" w:hAnsiTheme="minorHAnsi" w:cstheme="minorHAnsi"/>
          <w:b/>
          <w:bCs/>
          <w:sz w:val="22"/>
          <w:szCs w:val="22"/>
        </w:rPr>
        <w:t xml:space="preserve">About </w:t>
      </w:r>
      <w:r w:rsidRPr="00984971">
        <w:rPr>
          <w:rFonts w:asciiTheme="minorHAnsi" w:hAnsiTheme="minorHAnsi" w:cstheme="minorHAnsi"/>
          <w:b/>
          <w:bCs/>
          <w:sz w:val="22"/>
          <w:szCs w:val="22"/>
        </w:rPr>
        <w:t xml:space="preserve">Essent Guaranty, Inc.  </w:t>
      </w:r>
      <w:r w:rsidRPr="00984971">
        <w:rPr>
          <w:rFonts w:asciiTheme="minorHAnsi" w:hAnsiTheme="minorHAnsi" w:cstheme="minorHAnsi"/>
          <w:sz w:val="22"/>
          <w:szCs w:val="22"/>
        </w:rPr>
        <w:t xml:space="preserve">Founded in 2008, we are a private mortgage insurer, approved by Fannie Mae and Freddie Mac and licensed nationwide. We offer private mortgage insurance, also known as mortgage guaranty insurance, MI or private MI, for single-family mortgage loans in the United States, providing private capital to mitigate mortgage credit risk for lenders and investors. This, in turn, allows lenders to make additional mortgage financing available to prospective homeowners. We are focused on managing risk and dedicated to serving as a strong and fair counterparty. As a company, we bring strong private capital and a commitment to risk management to the mortgage insurance industry. </w:t>
      </w:r>
    </w:p>
    <w:p w14:paraId="506FE493" w14:textId="77777777" w:rsidR="0037488A" w:rsidRPr="0037488A" w:rsidRDefault="0037488A" w:rsidP="0037488A">
      <w:pPr>
        <w:spacing w:before="100" w:beforeAutospacing="1" w:after="100" w:afterAutospacing="1" w:line="240" w:lineRule="auto"/>
        <w:rPr>
          <w:rFonts w:eastAsia="Times New Roman" w:cstheme="minorHAnsi"/>
        </w:rPr>
      </w:pPr>
      <w:r w:rsidRPr="0037488A">
        <w:rPr>
          <w:rFonts w:eastAsia="Times New Roman" w:cstheme="minorHAnsi"/>
        </w:rPr>
        <w:t>Our commitment to your success is enh</w:t>
      </w:r>
      <w:r w:rsidR="00231C1A">
        <w:rPr>
          <w:rFonts w:eastAsia="Times New Roman" w:cstheme="minorHAnsi"/>
        </w:rPr>
        <w:t xml:space="preserve">anced by our competitive </w:t>
      </w:r>
      <w:r w:rsidR="002827AF">
        <w:rPr>
          <w:rFonts w:eastAsia="Times New Roman" w:cstheme="minorHAnsi"/>
        </w:rPr>
        <w:t xml:space="preserve">salary. </w:t>
      </w:r>
      <w:r w:rsidRPr="0037488A">
        <w:rPr>
          <w:rFonts w:eastAsia="Times New Roman" w:cstheme="minorHAnsi"/>
        </w:rPr>
        <w:t>We work to maintain a positive environment for our employees, where people can le</w:t>
      </w:r>
      <w:r w:rsidR="002827AF">
        <w:rPr>
          <w:rFonts w:eastAsia="Times New Roman" w:cstheme="minorHAnsi"/>
        </w:rPr>
        <w:t>arn and grow with the company. </w:t>
      </w:r>
      <w:r w:rsidRPr="0037488A">
        <w:rPr>
          <w:rFonts w:eastAsia="Times New Roman" w:cstheme="minorHAnsi"/>
        </w:rPr>
        <w:t>Essent is an Equal Opportunity Employer.</w:t>
      </w:r>
    </w:p>
    <w:p w14:paraId="6FA0B2B1" w14:textId="77777777" w:rsidR="0037488A" w:rsidRPr="0037488A" w:rsidRDefault="0037488A" w:rsidP="0037488A">
      <w:pPr>
        <w:shd w:val="clear" w:color="auto" w:fill="FFFFFF"/>
        <w:spacing w:before="100" w:beforeAutospacing="1" w:after="100" w:afterAutospacing="1" w:line="240" w:lineRule="auto"/>
        <w:rPr>
          <w:rFonts w:eastAsia="Times New Roman" w:cstheme="minorHAnsi"/>
        </w:rPr>
      </w:pPr>
    </w:p>
    <w:p w14:paraId="02F42199" w14:textId="77777777" w:rsidR="001A2B40" w:rsidRPr="00984971" w:rsidRDefault="001A2B40" w:rsidP="00984971">
      <w:pPr>
        <w:shd w:val="clear" w:color="auto" w:fill="FFFFFF"/>
        <w:spacing w:after="0" w:line="240" w:lineRule="auto"/>
        <w:rPr>
          <w:rFonts w:cstheme="minorHAnsi"/>
        </w:rPr>
      </w:pPr>
    </w:p>
    <w:sectPr w:rsidR="001A2B40" w:rsidRPr="009849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C927C" w14:textId="77777777" w:rsidR="00D216FE" w:rsidRDefault="00D216FE" w:rsidP="00D216FE">
      <w:pPr>
        <w:spacing w:after="0" w:line="240" w:lineRule="auto"/>
      </w:pPr>
      <w:r>
        <w:separator/>
      </w:r>
    </w:p>
  </w:endnote>
  <w:endnote w:type="continuationSeparator" w:id="0">
    <w:p w14:paraId="7622D192" w14:textId="77777777" w:rsidR="00D216FE" w:rsidRDefault="00D216FE" w:rsidP="00D2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9045" w14:textId="77777777" w:rsidR="00D216FE" w:rsidRDefault="00D216FE" w:rsidP="00D216FE">
      <w:pPr>
        <w:spacing w:after="0" w:line="240" w:lineRule="auto"/>
      </w:pPr>
      <w:r>
        <w:separator/>
      </w:r>
    </w:p>
  </w:footnote>
  <w:footnote w:type="continuationSeparator" w:id="0">
    <w:p w14:paraId="20D7B4C6" w14:textId="77777777" w:rsidR="00D216FE" w:rsidRDefault="00D216FE" w:rsidP="00D21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188E" w14:textId="77777777" w:rsidR="00D216FE" w:rsidRDefault="00C830B1">
    <w:pPr>
      <w:pStyle w:val="Header"/>
    </w:pPr>
    <w:r>
      <w:rPr>
        <w:noProof/>
      </w:rPr>
      <w:drawing>
        <wp:inline distT="0" distB="0" distL="0" distR="0" wp14:anchorId="28D0C757" wp14:editId="6C7C0B60">
          <wp:extent cx="2746718"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3136" cy="511419"/>
                  </a:xfrm>
                  <a:prstGeom prst="rect">
                    <a:avLst/>
                  </a:prstGeom>
                </pic:spPr>
              </pic:pic>
            </a:graphicData>
          </a:graphic>
        </wp:inline>
      </w:drawing>
    </w:r>
  </w:p>
  <w:p w14:paraId="6B52B1C9" w14:textId="77777777" w:rsidR="00D216FE" w:rsidRDefault="00D21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001"/>
    <w:multiLevelType w:val="hybridMultilevel"/>
    <w:tmpl w:val="2DD4958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64C31A6"/>
    <w:multiLevelType w:val="multilevel"/>
    <w:tmpl w:val="E9B8E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94147"/>
    <w:multiLevelType w:val="hybridMultilevel"/>
    <w:tmpl w:val="64184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4FAE"/>
    <w:multiLevelType w:val="multilevel"/>
    <w:tmpl w:val="27CC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347"/>
    <w:multiLevelType w:val="hybridMultilevel"/>
    <w:tmpl w:val="244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10621"/>
    <w:multiLevelType w:val="hybridMultilevel"/>
    <w:tmpl w:val="B708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73FCD"/>
    <w:multiLevelType w:val="hybridMultilevel"/>
    <w:tmpl w:val="1042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87821"/>
    <w:multiLevelType w:val="multilevel"/>
    <w:tmpl w:val="A48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84423"/>
    <w:multiLevelType w:val="hybridMultilevel"/>
    <w:tmpl w:val="8A90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BE733D"/>
    <w:multiLevelType w:val="hybridMultilevel"/>
    <w:tmpl w:val="679E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6055D"/>
    <w:multiLevelType w:val="hybridMultilevel"/>
    <w:tmpl w:val="E76CAC10"/>
    <w:lvl w:ilvl="0" w:tplc="8DC2E56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5769D"/>
    <w:multiLevelType w:val="hybridMultilevel"/>
    <w:tmpl w:val="56BC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F97098"/>
    <w:multiLevelType w:val="hybridMultilevel"/>
    <w:tmpl w:val="80F6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D1512"/>
    <w:multiLevelType w:val="hybridMultilevel"/>
    <w:tmpl w:val="3B7E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56A54"/>
    <w:multiLevelType w:val="hybridMultilevel"/>
    <w:tmpl w:val="8F8A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06F34"/>
    <w:multiLevelType w:val="hybridMultilevel"/>
    <w:tmpl w:val="B6D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74F56"/>
    <w:multiLevelType w:val="hybridMultilevel"/>
    <w:tmpl w:val="B31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314A3"/>
    <w:multiLevelType w:val="hybridMultilevel"/>
    <w:tmpl w:val="B44A2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8E3C3D"/>
    <w:multiLevelType w:val="hybridMultilevel"/>
    <w:tmpl w:val="5726B76E"/>
    <w:lvl w:ilvl="0" w:tplc="90B28E3E">
      <w:start w:val="1"/>
      <w:numFmt w:val="bullet"/>
      <w:lvlText w:val=""/>
      <w:lvlJc w:val="left"/>
      <w:pPr>
        <w:ind w:left="504" w:hanging="360"/>
      </w:pPr>
      <w:rPr>
        <w:rFonts w:ascii="Symbol" w:hAnsi="Symbol" w:hint="default"/>
        <w:strike w:val="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61036B01"/>
    <w:multiLevelType w:val="hybridMultilevel"/>
    <w:tmpl w:val="EBD4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B551F"/>
    <w:multiLevelType w:val="hybridMultilevel"/>
    <w:tmpl w:val="84A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068D6"/>
    <w:multiLevelType w:val="hybridMultilevel"/>
    <w:tmpl w:val="35B8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D333FA"/>
    <w:multiLevelType w:val="hybridMultilevel"/>
    <w:tmpl w:val="8856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EF3627"/>
    <w:multiLevelType w:val="hybridMultilevel"/>
    <w:tmpl w:val="7CCA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00A34"/>
    <w:multiLevelType w:val="hybridMultilevel"/>
    <w:tmpl w:val="1D9E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96910"/>
    <w:multiLevelType w:val="multilevel"/>
    <w:tmpl w:val="A9C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9"/>
  </w:num>
  <w:num w:numId="4">
    <w:abstractNumId w:val="6"/>
  </w:num>
  <w:num w:numId="5">
    <w:abstractNumId w:val="2"/>
  </w:num>
  <w:num w:numId="6">
    <w:abstractNumId w:val="5"/>
  </w:num>
  <w:num w:numId="7">
    <w:abstractNumId w:val="13"/>
  </w:num>
  <w:num w:numId="8">
    <w:abstractNumId w:val="10"/>
  </w:num>
  <w:num w:numId="9">
    <w:abstractNumId w:val="0"/>
  </w:num>
  <w:num w:numId="10">
    <w:abstractNumId w:val="25"/>
  </w:num>
  <w:num w:numId="11">
    <w:abstractNumId w:val="7"/>
  </w:num>
  <w:num w:numId="12">
    <w:abstractNumId w:val="14"/>
  </w:num>
  <w:num w:numId="13">
    <w:abstractNumId w:val="17"/>
  </w:num>
  <w:num w:numId="14">
    <w:abstractNumId w:val="22"/>
  </w:num>
  <w:num w:numId="15">
    <w:abstractNumId w:val="24"/>
  </w:num>
  <w:num w:numId="16">
    <w:abstractNumId w:val="9"/>
  </w:num>
  <w:num w:numId="17">
    <w:abstractNumId w:val="20"/>
  </w:num>
  <w:num w:numId="18">
    <w:abstractNumId w:val="21"/>
  </w:num>
  <w:num w:numId="19">
    <w:abstractNumId w:val="11"/>
  </w:num>
  <w:num w:numId="20">
    <w:abstractNumId w:val="8"/>
  </w:num>
  <w:num w:numId="21">
    <w:abstractNumId w:val="12"/>
  </w:num>
  <w:num w:numId="22">
    <w:abstractNumId w:val="23"/>
  </w:num>
  <w:num w:numId="23">
    <w:abstractNumId w:val="3"/>
  </w:num>
  <w:num w:numId="24">
    <w:abstractNumId w:val="15"/>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FE"/>
    <w:rsid w:val="00014A55"/>
    <w:rsid w:val="000D3AF8"/>
    <w:rsid w:val="000E51CC"/>
    <w:rsid w:val="00114E58"/>
    <w:rsid w:val="00120E4E"/>
    <w:rsid w:val="00145A6B"/>
    <w:rsid w:val="001949EF"/>
    <w:rsid w:val="001A2B40"/>
    <w:rsid w:val="00231C1A"/>
    <w:rsid w:val="00264847"/>
    <w:rsid w:val="002827AF"/>
    <w:rsid w:val="0028306E"/>
    <w:rsid w:val="002A49A0"/>
    <w:rsid w:val="002E1B1E"/>
    <w:rsid w:val="003056A0"/>
    <w:rsid w:val="00333B4D"/>
    <w:rsid w:val="0037488A"/>
    <w:rsid w:val="00414B44"/>
    <w:rsid w:val="004770F1"/>
    <w:rsid w:val="00524378"/>
    <w:rsid w:val="00537BBC"/>
    <w:rsid w:val="0055104F"/>
    <w:rsid w:val="005E2014"/>
    <w:rsid w:val="00661910"/>
    <w:rsid w:val="00672565"/>
    <w:rsid w:val="006A3F50"/>
    <w:rsid w:val="006E491D"/>
    <w:rsid w:val="007340FA"/>
    <w:rsid w:val="007C4918"/>
    <w:rsid w:val="0081298D"/>
    <w:rsid w:val="00884769"/>
    <w:rsid w:val="008B7300"/>
    <w:rsid w:val="008C3785"/>
    <w:rsid w:val="008F5FD7"/>
    <w:rsid w:val="00945FBD"/>
    <w:rsid w:val="00953C75"/>
    <w:rsid w:val="00965C28"/>
    <w:rsid w:val="00972FAA"/>
    <w:rsid w:val="00984971"/>
    <w:rsid w:val="00997D81"/>
    <w:rsid w:val="009C536E"/>
    <w:rsid w:val="00A212AE"/>
    <w:rsid w:val="00A95B92"/>
    <w:rsid w:val="00AD2741"/>
    <w:rsid w:val="00B2711B"/>
    <w:rsid w:val="00B301AC"/>
    <w:rsid w:val="00BD2B2E"/>
    <w:rsid w:val="00BF572D"/>
    <w:rsid w:val="00C05F03"/>
    <w:rsid w:val="00C60688"/>
    <w:rsid w:val="00C830B1"/>
    <w:rsid w:val="00CA003E"/>
    <w:rsid w:val="00CC3317"/>
    <w:rsid w:val="00D216FE"/>
    <w:rsid w:val="00D233F0"/>
    <w:rsid w:val="00D4186F"/>
    <w:rsid w:val="00E3335B"/>
    <w:rsid w:val="00E73B71"/>
    <w:rsid w:val="00E82F87"/>
    <w:rsid w:val="00F06EFA"/>
    <w:rsid w:val="00F1081A"/>
    <w:rsid w:val="00F45CD8"/>
    <w:rsid w:val="00FC0A1A"/>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F399B3"/>
  <w15:docId w15:val="{5E18E19F-BEFE-45E1-B4FD-091D0DA0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6FE"/>
  </w:style>
  <w:style w:type="paragraph" w:styleId="Footer">
    <w:name w:val="footer"/>
    <w:basedOn w:val="Normal"/>
    <w:link w:val="FooterChar"/>
    <w:uiPriority w:val="99"/>
    <w:unhideWhenUsed/>
    <w:rsid w:val="00D2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6FE"/>
  </w:style>
  <w:style w:type="paragraph" w:styleId="BalloonText">
    <w:name w:val="Balloon Text"/>
    <w:basedOn w:val="Normal"/>
    <w:link w:val="BalloonTextChar"/>
    <w:uiPriority w:val="99"/>
    <w:semiHidden/>
    <w:unhideWhenUsed/>
    <w:rsid w:val="00D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FE"/>
    <w:rPr>
      <w:rFonts w:ascii="Tahoma" w:hAnsi="Tahoma" w:cs="Tahoma"/>
      <w:sz w:val="16"/>
      <w:szCs w:val="16"/>
    </w:rPr>
  </w:style>
  <w:style w:type="paragraph" w:styleId="ListParagraph">
    <w:name w:val="List Paragraph"/>
    <w:basedOn w:val="Normal"/>
    <w:uiPriority w:val="34"/>
    <w:qFormat/>
    <w:rsid w:val="006E491D"/>
    <w:pPr>
      <w:ind w:left="720"/>
      <w:contextualSpacing/>
    </w:pPr>
  </w:style>
  <w:style w:type="paragraph" w:styleId="NormalWeb">
    <w:name w:val="Normal (Web)"/>
    <w:basedOn w:val="Normal"/>
    <w:unhideWhenUsed/>
    <w:rsid w:val="000D3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688"/>
    <w:rPr>
      <w:b/>
      <w:bCs/>
    </w:rPr>
  </w:style>
  <w:style w:type="paragraph" w:customStyle="1" w:styleId="paragraph">
    <w:name w:val="paragraph"/>
    <w:basedOn w:val="Normal"/>
    <w:rsid w:val="00953C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FD7"/>
    <w:rPr>
      <w:color w:val="0000FF" w:themeColor="hyperlink"/>
      <w:u w:val="single"/>
    </w:rPr>
  </w:style>
  <w:style w:type="character" w:styleId="UnresolvedMention">
    <w:name w:val="Unresolved Mention"/>
    <w:basedOn w:val="DefaultParagraphFont"/>
    <w:uiPriority w:val="99"/>
    <w:semiHidden/>
    <w:unhideWhenUsed/>
    <w:rsid w:val="008F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463213">
      <w:bodyDiv w:val="1"/>
      <w:marLeft w:val="0"/>
      <w:marRight w:val="0"/>
      <w:marTop w:val="0"/>
      <w:marBottom w:val="0"/>
      <w:divBdr>
        <w:top w:val="none" w:sz="0" w:space="0" w:color="auto"/>
        <w:left w:val="none" w:sz="0" w:space="0" w:color="auto"/>
        <w:bottom w:val="none" w:sz="0" w:space="0" w:color="auto"/>
        <w:right w:val="none" w:sz="0" w:space="0" w:color="auto"/>
      </w:divBdr>
    </w:div>
    <w:div w:id="16872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ssen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Essent Guaranty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Twomey</dc:creator>
  <cp:lastModifiedBy>Storm Wilkins</cp:lastModifiedBy>
  <cp:revision>4</cp:revision>
  <cp:lastPrinted>2016-03-03T19:29:00Z</cp:lastPrinted>
  <dcterms:created xsi:type="dcterms:W3CDTF">2021-02-28T19:53:00Z</dcterms:created>
  <dcterms:modified xsi:type="dcterms:W3CDTF">2021-02-28T19:56:00Z</dcterms:modified>
</cp:coreProperties>
</file>